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>SUMRAK PRAVIH IDOLA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(NARODNI ZDRAVSTVENI LIST)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>http://www.zzjzpgz.hr/nzl/59/roditeljstvo-i-odgoj.htm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autor: Ivana Bočina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>Idol – predmet slijepog obožavanja, nadnaravno biće Uzor – onaj koji služi kao primjer dobrih osobina i ispravnih postupaka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>Roditelji su obično prvi uzori djeci, a odrastanjem djeca počinju otkrivati nove uzore: starije sestre i braću, bliže ili dalje rođake, prijatelje itd. Poznato je kako prožimanje čimbenika okoline i društva već u djetinjstvu snažno utječe na odgoj i formiranje mlade ličnosti. Pri tome bi roditelji svojim autoritetom i odgojnom ulogom trebali izvršiti najsnažniji utjecaj na dijete. Međutim, brzi tempo života i bespoštedna utrka za zaradom onemogućavaju roditeljima da s djecom provode dovoljno vremena u sadržajnom druženju. Tako djeca, bez roditeljskog nadzora, slobodno izabiru sadržaje koji su im privlačni i/ili zanimljivi, a to se najčešće odnosi na gledanje televizije, filmova i glazbenih spotova, igranje kompjutorskih igrica, »druženja« preko interneta i dr. Ulogu »odgajatelja« na taj način preuzimaju različiti mediji, čiji utjecaj nerijetko može nadmašiti odgojiteljski utjecaj roditelja.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Lažni uzori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Živimo u vremenu kad su TV – prijamnik i računalo gotovo nezaobilazni »članovi« obitelji. U većini domova TV – prijamnik i računalo rade po cijeli dan, a djeca i mladi gotovo sve slobodno vrijeme provode ispred njihovih ekrana.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Nažalost, sve manje gledaju kvalitetne edukativno-odgojne emisije, a sve više zaglupljujuće serije te glazbene spotove, reklame i filmove u kojima se promiču nepoželjni oblici ponašanja i/ili nasilje, ili se pak »druže« s virtualnim »prijateljima«. Paralelni virtualni svijet tako postaje dio njihove svakodnevice, a stvarnost u kojoj se suočavaju s problemima sve im je manje poželjna. Svjedoci smo činjenice kako se u današnjem svijetu gube prave vrijednosti (ljubav, obitelj, zdravlje, rad, poštenje, iskrenost), a glorificiraju lažne (brza zarada, hedonizam, bogatstvo, moć).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Mlade se osobe tako, u nedostatku pravih uzora – roditelja, počinju okretati lažnim, umjetno stvorenim uzorima potrošačkoga društva. Izloženi svakodnevnoj medijskoj »imitaciji života«, mladi bez razmišljanja prihvaćaju različite oblike ponašanja, načine ophođenja i govora, stilove odijevanja i ukrašavanja (tetovaže i </w:t>
      </w:r>
      <w:proofErr w:type="spellStart"/>
      <w:r>
        <w:rPr>
          <w:i/>
        </w:rPr>
        <w:t>piercing</w:t>
      </w:r>
      <w:proofErr w:type="spellEnd"/>
      <w:r>
        <w:rPr>
          <w:i/>
        </w:rPr>
        <w:t>) te se sve više udaljavaju od pravih vrijednosti, svog identiteta, tradicije i kulture. Mladi se počinju poistovjećivati i zanositi pojedinim medijski eksponiranim i od medija stvorenim osobama, koje im imponiraju zbog »zanimljivog« ili »uzbudljivog« stila života, »glamura« koji ih okružuje, bogatstva, slave, popularnosti, moći… Takve osobe mogu izvršiti snažan utjecaj na njih i na njihov život te ih, u nedostatku kritičkog razmišljanja ili pravilnog savjetovanja, navesti na krivi put (alkohol, droga, promiskuitet).</w:t>
      </w:r>
    </w:p>
    <w:p w:rsidR="002362D5" w:rsidRDefault="002362D5" w:rsidP="002362D5">
      <w:pPr>
        <w:spacing w:line="240" w:lineRule="auto"/>
        <w:rPr>
          <w:i/>
        </w:rPr>
      </w:pPr>
      <w:r>
        <w:rPr>
          <w:i/>
        </w:rPr>
        <w:t xml:space="preserve"> Poznati pisci, znanstvenici, vjerski vođe, utjecajni političari i povijesne ličnosti danas ne utječu toliko na mlade kao što utječu takozvane zvijezde: glumci, pjevači, manekenke, preplaćeni sportaši, modni dizajneri, stilisti i neke medijski eksponirane osobe čiji se posao uglavnom ne može definirati. Mladi počinju slijepo oponašati svoje idole, ne razmišljajući je li to što rade dobro ili loše. Počinju koristiti skandale i nepoćudna ponašanja iz života »slavnih« osoba kako bi »imali o čemu pričati« i na taj se način povezali s drugim osobama te postaju dio začaranog kruga u kojem su tek promatrači »</w:t>
      </w:r>
      <w:proofErr w:type="spellStart"/>
      <w:r>
        <w:rPr>
          <w:i/>
        </w:rPr>
        <w:t>reality</w:t>
      </w:r>
      <w:proofErr w:type="spellEnd"/>
      <w:r>
        <w:rPr>
          <w:i/>
        </w:rPr>
        <w:t xml:space="preserve"> showa«, dok stvarni život prolazi mimo njih. Nesvjesno, mladi postaju žrtve medijskog »žrvnja« i lažnih idola koji promoviraju novac kao najveću vrijednost, netrpeljivost prema »drugima«, alkoholizam, pušenje, uživanje opijata i druge oblike amoralnosti kao »</w:t>
      </w:r>
      <w:proofErr w:type="spellStart"/>
      <w:r>
        <w:rPr>
          <w:i/>
        </w:rPr>
        <w:t>cool</w:t>
      </w:r>
      <w:proofErr w:type="spellEnd"/>
      <w:r>
        <w:rPr>
          <w:i/>
        </w:rPr>
        <w:t>« ponašanje.</w:t>
      </w:r>
    </w:p>
    <w:p w:rsidR="009B2231" w:rsidRDefault="002362D5">
      <w:bookmarkStart w:id="0" w:name="_GoBack"/>
      <w:bookmarkEnd w:id="0"/>
    </w:p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D5"/>
    <w:rsid w:val="002362D5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F942A-C545-4E09-81AF-7E2E49DC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2D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2019-08-18T14:49:00Z</dcterms:created>
  <dcterms:modified xsi:type="dcterms:W3CDTF">2019-08-18T14:50:00Z</dcterms:modified>
</cp:coreProperties>
</file>