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8505"/>
      </w:tblGrid>
      <w:tr w:rsidR="00645694" w:rsidTr="00645694">
        <w:tc>
          <w:tcPr>
            <w:tcW w:w="1843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EEAF6" w:themeFill="accent1" w:themeFillTint="33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t>Ime i prezime nastavnika:</w:t>
            </w:r>
            <w:r>
              <w:rPr>
                <w:rFonts w:ascii="Calibri" w:eastAsia="Times New Roman" w:hAnsi="Calibri" w:cs="Calibri"/>
                <w:b/>
                <w:lang w:eastAsia="hr-HR"/>
              </w:rPr>
              <w:t> </w:t>
            </w:r>
          </w:p>
        </w:tc>
        <w:tc>
          <w:tcPr>
            <w:tcW w:w="850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lang w:eastAsia="hr-HR"/>
              </w:rPr>
              <w:t>Valerija Ivanac-</w:t>
            </w:r>
            <w:proofErr w:type="spellStart"/>
            <w:r>
              <w:rPr>
                <w:rFonts w:ascii="Calibri" w:eastAsia="Times New Roman" w:hAnsi="Calibri" w:cs="Calibri"/>
                <w:lang w:eastAsia="hr-HR"/>
              </w:rPr>
              <w:t>Jelenčić</w:t>
            </w:r>
            <w:proofErr w:type="spellEnd"/>
            <w:r>
              <w:rPr>
                <w:rFonts w:ascii="Calibri" w:eastAsia="Times New Roman" w:hAnsi="Calibri" w:cs="Calibri"/>
                <w:lang w:eastAsia="hr-HR"/>
              </w:rPr>
              <w:t>  </w:t>
            </w:r>
          </w:p>
        </w:tc>
      </w:tr>
      <w:tr w:rsidR="00645694" w:rsidTr="00645694">
        <w:tc>
          <w:tcPr>
            <w:tcW w:w="1843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EEAF6" w:themeFill="accent1" w:themeFillTint="33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t>Datum/vrijeme održavanja sata</w:t>
            </w:r>
            <w:r>
              <w:rPr>
                <w:rFonts w:ascii="Calibri" w:eastAsia="Times New Roman" w:hAnsi="Calibri" w:cs="Calibri"/>
                <w:b/>
                <w:lang w:eastAsia="hr-HR"/>
              </w:rPr>
              <w:t>/radionice</w:t>
            </w:r>
          </w:p>
        </w:tc>
        <w:tc>
          <w:tcPr>
            <w:tcW w:w="850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lang w:eastAsia="hr-HR"/>
              </w:rPr>
              <w:t> travanj</w:t>
            </w:r>
          </w:p>
        </w:tc>
      </w:tr>
      <w:tr w:rsidR="00645694" w:rsidTr="00645694">
        <w:tc>
          <w:tcPr>
            <w:tcW w:w="1843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EEAF6" w:themeFill="accent1" w:themeFillTint="33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t xml:space="preserve"> Sadržajna cjelina</w:t>
            </w:r>
            <w:r>
              <w:rPr>
                <w:rFonts w:ascii="Calibri" w:eastAsia="Times New Roman" w:hAnsi="Calibri" w:cs="Calibri"/>
                <w:b/>
                <w:lang w:eastAsia="hr-HR"/>
              </w:rPr>
              <w:t> </w:t>
            </w:r>
          </w:p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t> </w:t>
            </w:r>
            <w:r>
              <w:rPr>
                <w:rFonts w:ascii="Calibri" w:eastAsia="Times New Roman" w:hAnsi="Calibri" w:cs="Calibri"/>
                <w:b/>
                <w:lang w:eastAsia="hr-HR"/>
              </w:rPr>
              <w:t> </w:t>
            </w:r>
          </w:p>
        </w:tc>
        <w:tc>
          <w:tcPr>
            <w:tcW w:w="850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645694">
            <w:pPr>
              <w:pStyle w:val="Odlomakpopisa"/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4. Projekt 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Celebrity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efekt</w:t>
            </w:r>
          </w:p>
        </w:tc>
      </w:tr>
      <w:tr w:rsidR="00645694" w:rsidTr="00645694">
        <w:tc>
          <w:tcPr>
            <w:tcW w:w="1843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EEAF6" w:themeFill="accent1" w:themeFillTint="33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t>Razred</w:t>
            </w:r>
            <w:r>
              <w:rPr>
                <w:rFonts w:ascii="Calibri" w:eastAsia="Times New Roman" w:hAnsi="Calibri" w:cs="Calibri"/>
                <w:b/>
                <w:lang w:eastAsia="hr-HR"/>
              </w:rPr>
              <w:t> </w:t>
            </w:r>
          </w:p>
        </w:tc>
        <w:tc>
          <w:tcPr>
            <w:tcW w:w="850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lang w:eastAsia="hr-HR"/>
              </w:rPr>
              <w:t>1. razred </w:t>
            </w:r>
          </w:p>
        </w:tc>
      </w:tr>
      <w:tr w:rsidR="00645694" w:rsidTr="00645694">
        <w:tc>
          <w:tcPr>
            <w:tcW w:w="1843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EEAF6" w:themeFill="accent1" w:themeFillTint="33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t>Nastavna jedinica</w:t>
            </w:r>
            <w:r>
              <w:rPr>
                <w:rFonts w:ascii="Calibri" w:eastAsia="Times New Roman" w:hAnsi="Calibri" w:cs="Calibri"/>
                <w:b/>
                <w:lang w:eastAsia="hr-HR"/>
              </w:rPr>
              <w:t> </w:t>
            </w:r>
          </w:p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t> </w:t>
            </w:r>
            <w:r>
              <w:rPr>
                <w:rFonts w:ascii="Calibri" w:eastAsia="Times New Roman" w:hAnsi="Calibri" w:cs="Calibri"/>
                <w:b/>
                <w:lang w:eastAsia="hr-HR"/>
              </w:rPr>
              <w:t> </w:t>
            </w:r>
          </w:p>
        </w:tc>
        <w:tc>
          <w:tcPr>
            <w:tcW w:w="850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645694">
            <w:pPr>
              <w:spacing w:line="240" w:lineRule="auto"/>
              <w:textAlignment w:val="baseline"/>
              <w:rPr>
                <w:rFonts w:ascii="Calibri" w:eastAsia="Times New Roman" w:hAnsi="Calibri" w:cs="Calibri"/>
                <w:b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lang w:eastAsia="hr-HR"/>
              </w:rPr>
              <w:t xml:space="preserve">4. </w:t>
            </w:r>
            <w:r>
              <w:rPr>
                <w:rFonts w:ascii="Calibri" w:eastAsia="Times New Roman" w:hAnsi="Calibri" w:cs="Calibri"/>
                <w:b/>
                <w:lang w:eastAsia="hr-HR"/>
              </w:rPr>
              <w:t>2</w:t>
            </w:r>
            <w:r>
              <w:rPr>
                <w:rFonts w:ascii="Calibri" w:eastAsia="Times New Roman" w:hAnsi="Calibri" w:cs="Calibri"/>
                <w:b/>
                <w:lang w:eastAsia="hr-HR"/>
              </w:rPr>
              <w:t xml:space="preserve">. </w:t>
            </w:r>
            <w:r>
              <w:rPr>
                <w:rFonts w:ascii="Calibri" w:eastAsia="Times New Roman" w:hAnsi="Calibri" w:cs="Calibri"/>
                <w:b/>
                <w:lang w:eastAsia="hr-HR"/>
              </w:rPr>
              <w:t>Utjecaj oglašavanja na stvaranje slike o sebi</w:t>
            </w:r>
          </w:p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lang w:eastAsia="hr-HR"/>
              </w:rPr>
              <w:t>(</w:t>
            </w:r>
            <w:r>
              <w:rPr>
                <w:rFonts w:ascii="Calibri" w:eastAsia="Times New Roman" w:hAnsi="Calibri" w:cs="Calibri"/>
                <w:lang w:eastAsia="hr-HR"/>
              </w:rPr>
              <w:t>medijska pismenost)</w:t>
            </w:r>
          </w:p>
        </w:tc>
      </w:tr>
      <w:tr w:rsidR="00645694" w:rsidTr="00645694">
        <w:tc>
          <w:tcPr>
            <w:tcW w:w="1843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EEAF6" w:themeFill="accent1" w:themeFillTint="33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t>Tema</w:t>
            </w:r>
          </w:p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t> </w:t>
            </w:r>
            <w:r>
              <w:rPr>
                <w:rFonts w:ascii="Calibri" w:eastAsia="Times New Roman" w:hAnsi="Calibri" w:cs="Calibri"/>
                <w:b/>
                <w:lang w:eastAsia="hr-HR"/>
              </w:rPr>
              <w:t> </w:t>
            </w:r>
          </w:p>
        </w:tc>
        <w:tc>
          <w:tcPr>
            <w:tcW w:w="850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645694" w:rsidP="005813D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lang w:eastAsia="hr-HR"/>
              </w:rPr>
              <w:t xml:space="preserve"> Mladi i </w:t>
            </w:r>
            <w:r w:rsidR="005813D9">
              <w:rPr>
                <w:rFonts w:ascii="Calibri" w:eastAsia="Times New Roman" w:hAnsi="Calibri" w:cs="Calibri"/>
                <w:lang w:eastAsia="hr-HR"/>
              </w:rPr>
              <w:t>reklame</w:t>
            </w:r>
            <w:r>
              <w:rPr>
                <w:rFonts w:ascii="Calibri" w:eastAsia="Times New Roman" w:hAnsi="Calibri" w:cs="Calibri"/>
                <w:lang w:eastAsia="hr-HR"/>
              </w:rPr>
              <w:t>  </w:t>
            </w:r>
          </w:p>
        </w:tc>
      </w:tr>
      <w:tr w:rsidR="00645694" w:rsidTr="00645694">
        <w:tc>
          <w:tcPr>
            <w:tcW w:w="1843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EEAF6" w:themeFill="accent1" w:themeFillTint="33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t>Ključni pojmovi</w:t>
            </w:r>
            <w:r>
              <w:rPr>
                <w:rFonts w:ascii="Calibri" w:eastAsia="Times New Roman" w:hAnsi="Calibri" w:cs="Calibri"/>
                <w:b/>
                <w:lang w:eastAsia="hr-HR"/>
              </w:rPr>
              <w:t> </w:t>
            </w:r>
          </w:p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t> </w:t>
            </w:r>
            <w:r>
              <w:rPr>
                <w:rFonts w:ascii="Calibri" w:eastAsia="Times New Roman" w:hAnsi="Calibri" w:cs="Calibri"/>
                <w:b/>
                <w:lang w:eastAsia="hr-HR"/>
              </w:rPr>
              <w:t> </w:t>
            </w:r>
          </w:p>
        </w:tc>
        <w:tc>
          <w:tcPr>
            <w:tcW w:w="850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645694">
            <w:pPr>
              <w:spacing w:line="240" w:lineRule="auto"/>
              <w:textAlignment w:val="baseline"/>
              <w:rPr>
                <w:rFonts w:ascii="Calibri" w:eastAsia="Times New Roman" w:hAnsi="Calibri" w:cs="Calibri"/>
                <w:lang w:eastAsia="hr-HR"/>
              </w:rPr>
            </w:pPr>
            <w:r>
              <w:rPr>
                <w:rFonts w:ascii="Calibri" w:eastAsia="Times New Roman" w:hAnsi="Calibri" w:cs="Calibri"/>
                <w:lang w:eastAsia="hr-HR"/>
              </w:rPr>
              <w:t>-</w:t>
            </w:r>
            <w:r w:rsidR="005813D9">
              <w:rPr>
                <w:rFonts w:ascii="Calibri" w:eastAsia="Times New Roman" w:hAnsi="Calibri" w:cs="Calibri"/>
                <w:lang w:eastAsia="hr-HR"/>
              </w:rPr>
              <w:t xml:space="preserve"> utjecaj oglašavanja na  mlade</w:t>
            </w:r>
          </w:p>
          <w:p w:rsidR="00645694" w:rsidRDefault="00645694">
            <w:pPr>
              <w:spacing w:line="240" w:lineRule="auto"/>
              <w:textAlignment w:val="baseline"/>
              <w:rPr>
                <w:rFonts w:ascii="Calibri" w:eastAsia="Times New Roman" w:hAnsi="Calibri" w:cs="Calibri"/>
                <w:lang w:eastAsia="hr-HR"/>
              </w:rPr>
            </w:pPr>
            <w:r>
              <w:rPr>
                <w:rFonts w:ascii="Calibri" w:eastAsia="Times New Roman" w:hAnsi="Calibri" w:cs="Calibri"/>
                <w:lang w:eastAsia="hr-HR"/>
              </w:rPr>
              <w:t xml:space="preserve"> -prave i lažne vrijednosti</w:t>
            </w:r>
          </w:p>
          <w:p w:rsidR="00645694" w:rsidRDefault="00645694" w:rsidP="005813D9">
            <w:pPr>
              <w:spacing w:line="240" w:lineRule="auto"/>
              <w:textAlignment w:val="baseline"/>
              <w:rPr>
                <w:rFonts w:ascii="Calibri" w:eastAsia="Times New Roman" w:hAnsi="Calibri" w:cs="Calibri"/>
                <w:lang w:eastAsia="hr-HR"/>
              </w:rPr>
            </w:pPr>
            <w:r>
              <w:rPr>
                <w:rFonts w:ascii="Calibri" w:eastAsia="Times New Roman" w:hAnsi="Calibri" w:cs="Calibri"/>
                <w:lang w:eastAsia="hr-HR"/>
              </w:rPr>
              <w:t>-</w:t>
            </w:r>
            <w:r w:rsidR="005813D9">
              <w:rPr>
                <w:rFonts w:ascii="Calibri" w:eastAsia="Times New Roman" w:hAnsi="Calibri" w:cs="Calibri"/>
                <w:lang w:eastAsia="hr-HR"/>
              </w:rPr>
              <w:t>potrošačko društvo</w:t>
            </w:r>
          </w:p>
        </w:tc>
      </w:tr>
      <w:tr w:rsidR="00645694" w:rsidTr="00645694">
        <w:tc>
          <w:tcPr>
            <w:tcW w:w="1843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EEAF6" w:themeFill="accent1" w:themeFillTint="33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t>Cilj nastavne jedinice</w:t>
            </w:r>
            <w:r>
              <w:rPr>
                <w:rFonts w:ascii="Calibri" w:eastAsia="Times New Roman" w:hAnsi="Calibri" w:cs="Calibri"/>
                <w:b/>
                <w:lang w:eastAsia="hr-HR"/>
              </w:rPr>
              <w:t> </w:t>
            </w:r>
          </w:p>
        </w:tc>
        <w:tc>
          <w:tcPr>
            <w:tcW w:w="850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5813D9" w:rsidP="005813D9">
            <w:pPr>
              <w:spacing w:line="240" w:lineRule="auto"/>
              <w:textAlignment w:val="baseline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 xml:space="preserve"> </w:t>
            </w:r>
            <w:r>
              <w:rPr>
                <w:rStyle w:val="normaltextrun"/>
                <w:rFonts w:ascii="Calibri" w:hAnsi="Calibri"/>
                <w:shd w:val="clear" w:color="auto" w:fill="FFFFFF"/>
              </w:rPr>
              <w:t>A</w:t>
            </w:r>
            <w:r>
              <w:rPr>
                <w:rStyle w:val="normaltextrun"/>
                <w:rFonts w:ascii="Calibri" w:hAnsi="Calibri"/>
                <w:shd w:val="clear" w:color="auto" w:fill="FFFFFF"/>
              </w:rPr>
              <w:t>nalizira</w:t>
            </w:r>
            <w:r>
              <w:rPr>
                <w:rStyle w:val="normaltextrun"/>
                <w:rFonts w:ascii="Calibri" w:hAnsi="Calibri"/>
                <w:shd w:val="clear" w:color="auto" w:fill="FFFFFF"/>
              </w:rPr>
              <w:t xml:space="preserve">ti </w:t>
            </w:r>
            <w:r>
              <w:rPr>
                <w:rStyle w:val="normaltextrun"/>
                <w:rFonts w:ascii="Calibri" w:hAnsi="Calibri"/>
                <w:shd w:val="clear" w:color="auto" w:fill="FFFFFF"/>
              </w:rPr>
              <w:t>kako oglašavanje u medijima utječe na stvaranje slike o sebi;</w:t>
            </w:r>
            <w:r>
              <w:rPr>
                <w:rStyle w:val="eop"/>
                <w:rFonts w:ascii="Calibri" w:hAnsi="Calibri"/>
                <w:color w:val="000000"/>
                <w:shd w:val="clear" w:color="auto" w:fill="FFFFFF"/>
              </w:rPr>
              <w:t> </w:t>
            </w:r>
          </w:p>
        </w:tc>
      </w:tr>
      <w:tr w:rsidR="00645694" w:rsidTr="00645694">
        <w:tc>
          <w:tcPr>
            <w:tcW w:w="1843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EEAF6" w:themeFill="accent1" w:themeFillTint="33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t>Obrazovna postignuća</w:t>
            </w:r>
            <w:r>
              <w:rPr>
                <w:rFonts w:ascii="Calibri" w:eastAsia="Times New Roman" w:hAnsi="Calibri" w:cs="Calibri"/>
                <w:b/>
                <w:lang w:eastAsia="hr-HR"/>
              </w:rPr>
              <w:t> </w:t>
            </w:r>
          </w:p>
        </w:tc>
        <w:tc>
          <w:tcPr>
            <w:tcW w:w="850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5813D9" w:rsidRDefault="005813D9" w:rsidP="005813D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cstheme="minorHAnsi"/>
              </w:rPr>
              <w:t xml:space="preserve"> </w:t>
            </w:r>
            <w:r>
              <w:rPr>
                <w:rStyle w:val="normaltextrun"/>
                <w:rFonts w:ascii="Calibri" w:hAnsi="Calibri" w:cs="Segoe UI"/>
                <w:sz w:val="22"/>
                <w:szCs w:val="22"/>
              </w:rPr>
              <w:t>-prepoznati utjecaj medija na oblikovanje nečije osobnosti</w:t>
            </w: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:rsidR="00645694" w:rsidRPr="005813D9" w:rsidRDefault="005813D9" w:rsidP="005813D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Segoe UI"/>
                <w:sz w:val="22"/>
                <w:szCs w:val="22"/>
              </w:rPr>
              <w:t>-procijeniti eventualnu štetnost  utjecaja reklama na razvoj pojedinca</w:t>
            </w:r>
          </w:p>
        </w:tc>
      </w:tr>
      <w:tr w:rsidR="00645694" w:rsidTr="00645694">
        <w:tc>
          <w:tcPr>
            <w:tcW w:w="1843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EEAF6" w:themeFill="accent1" w:themeFillTint="33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t>Tijek aktivnosti </w:t>
            </w:r>
            <w:r>
              <w:rPr>
                <w:rFonts w:ascii="Calibri" w:eastAsia="Times New Roman" w:hAnsi="Calibri" w:cs="Calibri"/>
                <w:b/>
                <w:lang w:eastAsia="hr-HR"/>
              </w:rPr>
              <w:t> </w:t>
            </w:r>
          </w:p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t> </w:t>
            </w:r>
            <w:r>
              <w:rPr>
                <w:rFonts w:ascii="Calibri" w:eastAsia="Times New Roman" w:hAnsi="Calibri" w:cs="Calibri"/>
                <w:b/>
                <w:lang w:eastAsia="hr-HR"/>
              </w:rPr>
              <w:t> </w:t>
            </w:r>
          </w:p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t>(Artikulacija sata)</w:t>
            </w:r>
            <w:r>
              <w:rPr>
                <w:rFonts w:ascii="Calibri" w:eastAsia="Times New Roman" w:hAnsi="Calibri" w:cs="Calibri"/>
                <w:b/>
                <w:lang w:eastAsia="hr-HR"/>
              </w:rPr>
              <w:t> </w:t>
            </w:r>
          </w:p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t> </w:t>
            </w:r>
            <w:r>
              <w:rPr>
                <w:rFonts w:ascii="Calibri" w:eastAsia="Times New Roman" w:hAnsi="Calibri" w:cs="Calibri"/>
                <w:b/>
                <w:lang w:eastAsia="hr-HR"/>
              </w:rPr>
              <w:t> </w:t>
            </w:r>
          </w:p>
          <w:p w:rsidR="00645694" w:rsidRDefault="00E55B6C">
            <w:pPr>
              <w:spacing w:line="240" w:lineRule="auto"/>
              <w:textAlignment w:val="baseline"/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t xml:space="preserve">Sadržaji: </w:t>
            </w:r>
            <w:r w:rsidR="00645694"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t>uvod, obrada, završni dio</w:t>
            </w:r>
          </w:p>
        </w:tc>
        <w:tc>
          <w:tcPr>
            <w:tcW w:w="850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5813D9">
            <w:pPr>
              <w:spacing w:line="240" w:lineRule="auto"/>
              <w:textAlignment w:val="baseline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UVOD (najava teme)</w:t>
            </w:r>
          </w:p>
          <w:p w:rsidR="005813D9" w:rsidRDefault="005813D9">
            <w:pPr>
              <w:spacing w:line="240" w:lineRule="auto"/>
              <w:textAlignment w:val="baseline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Uvodni razgovor o odjeći koju učenici nose (zašto su izabrali baš takve hlače, majice, tenisice; što je utjecalo na njihov izbor odjeće i obuće)</w:t>
            </w:r>
          </w:p>
          <w:p w:rsidR="00645694" w:rsidRDefault="00645694">
            <w:pPr>
              <w:pStyle w:val="paragraph"/>
              <w:spacing w:before="0" w:beforeAutospacing="0" w:after="0" w:afterAutospacing="0" w:line="254" w:lineRule="auto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  <w:t>OBRADA</w:t>
            </w:r>
          </w:p>
          <w:p w:rsidR="00645694" w:rsidRDefault="00645694">
            <w:pPr>
              <w:pStyle w:val="paragraph"/>
              <w:spacing w:before="0" w:beforeAutospacing="0" w:after="0" w:afterAutospacing="0" w:line="254" w:lineRule="auto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Style w:val="eop"/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1.aktivnost</w:t>
            </w:r>
          </w:p>
          <w:p w:rsidR="00645694" w:rsidRDefault="00645694" w:rsidP="005813D9">
            <w:pPr>
              <w:pStyle w:val="paragraph"/>
              <w:spacing w:before="0" w:beforeAutospacing="0" w:after="0" w:afterAutospacing="0" w:line="254" w:lineRule="auto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Učenici </w:t>
            </w:r>
            <w:r w:rsidR="005813D9"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će dobiti zadatak otići na internetske portale </w:t>
            </w:r>
            <w:r w:rsidR="00D92C68"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koje prate </w:t>
            </w:r>
            <w:r w:rsidR="005813D9"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i/ili </w:t>
            </w:r>
            <w:proofErr w:type="spellStart"/>
            <w:r w:rsidR="00D92C68"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  <w:t>i</w:t>
            </w:r>
            <w:r w:rsidR="005813D9"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  <w:t>nstagram</w:t>
            </w:r>
            <w:proofErr w:type="spellEnd"/>
            <w:r w:rsidR="005813D9"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D92C68"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  <w:t>profile osoba koje prate (</w:t>
            </w:r>
            <w:proofErr w:type="spellStart"/>
            <w:r w:rsidR="00D92C68" w:rsidRPr="00D92C68">
              <w:rPr>
                <w:rStyle w:val="eop"/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influencera</w:t>
            </w:r>
            <w:proofErr w:type="spellEnd"/>
            <w:r w:rsidR="00D92C68"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  <w:t>) te pronaći i zabilježiti na kakve su sve reklame naišli (moda, kozmetika,   usluge…). Prokomentirat će reklame i ukratko raspraviti o temi.</w:t>
            </w:r>
          </w:p>
          <w:p w:rsidR="00645694" w:rsidRDefault="00645694">
            <w:pPr>
              <w:pStyle w:val="paragraph"/>
              <w:spacing w:before="0" w:beforeAutospacing="0" w:after="0" w:afterAutospacing="0" w:line="252" w:lineRule="auto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Style w:val="eop"/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2.aktivnost </w:t>
            </w:r>
          </w:p>
          <w:p w:rsidR="00645694" w:rsidRDefault="00D92C68">
            <w:pPr>
              <w:pStyle w:val="paragraph"/>
              <w:spacing w:before="0" w:beforeAutospacing="0" w:after="0" w:afterAutospacing="0" w:line="254" w:lineRule="auto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  <w:t>Učenicima se pokazuje niz fotografija mladića i djevojaka. Njihov će zadatak biti izdvojiti fotografije osoba koje smatraju lijepima, zatim će obrazložiti svoj izbor.</w:t>
            </w:r>
          </w:p>
          <w:p w:rsidR="00D92C68" w:rsidRDefault="00D92C68" w:rsidP="00D92C68">
            <w:pPr>
              <w:pStyle w:val="paragraph"/>
              <w:spacing w:before="0" w:beforeAutospacing="0" w:after="0" w:afterAutospacing="0" w:line="254" w:lineRule="auto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Style w:val="eop"/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3</w:t>
            </w:r>
            <w:r>
              <w:rPr>
                <w:rStyle w:val="eop"/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.aktivnost </w:t>
            </w:r>
          </w:p>
          <w:p w:rsidR="00D92C68" w:rsidRDefault="00D92C68" w:rsidP="00D92C68">
            <w:pPr>
              <w:pStyle w:val="paragraph"/>
              <w:spacing w:before="0" w:beforeAutospacing="0" w:after="0" w:afterAutospacing="0" w:line="254" w:lineRule="auto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92C68"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Učenici imaju zadatak </w:t>
            </w:r>
            <w:r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pronaći na internetu fotografije koje prikazuju osobu u prirodnom izdanju i </w:t>
            </w:r>
            <w:proofErr w:type="spellStart"/>
            <w:r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  <w:t>fotošopiranu</w:t>
            </w:r>
            <w:proofErr w:type="spellEnd"/>
            <w:r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. </w:t>
            </w:r>
          </w:p>
          <w:p w:rsidR="00F65026" w:rsidRDefault="00F65026" w:rsidP="00D92C68">
            <w:pPr>
              <w:pStyle w:val="paragraph"/>
              <w:spacing w:before="0" w:beforeAutospacing="0" w:after="0" w:afterAutospacing="0" w:line="254" w:lineRule="auto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  <w:t>Ukratko trebaju opisati u čemu je razlika na prikazanim fotografijama. Fotografije su povod za raspravu o tome koliko su fotografije vjerodostojne i kako fotografije „savršenih“ lica utječu na njih.</w:t>
            </w:r>
          </w:p>
          <w:p w:rsidR="00F65026" w:rsidRDefault="00F65026" w:rsidP="00F65026">
            <w:pPr>
              <w:pStyle w:val="paragraph"/>
              <w:spacing w:before="0" w:beforeAutospacing="0" w:after="0" w:afterAutospacing="0" w:line="254" w:lineRule="auto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Style w:val="eop"/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4</w:t>
            </w:r>
            <w:r>
              <w:rPr>
                <w:rStyle w:val="eop"/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.aktivnost </w:t>
            </w:r>
          </w:p>
          <w:p w:rsidR="00F65026" w:rsidRDefault="00F65026" w:rsidP="00F65026">
            <w:pPr>
              <w:pStyle w:val="paragraph"/>
              <w:spacing w:before="0" w:beforeAutospacing="0" w:after="0" w:afterAutospacing="0" w:line="254" w:lineRule="auto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65026"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Svaki učenik treba pripremiti i prikazati jednu svoju fotografiju bez uređivanja, a zatim tu istu fotografiju treba urediti u </w:t>
            </w:r>
            <w:proofErr w:type="spellStart"/>
            <w:r w:rsidRPr="00F65026"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  <w:t>fotošopu</w:t>
            </w:r>
            <w:proofErr w:type="spellEnd"/>
            <w:r w:rsidRPr="00F65026"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072DB6"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  <w:t>Kad završe s radom, svaki će učenik pokazati svoje fotografije i obrazložiti što je promijenio i zašto.</w:t>
            </w:r>
          </w:p>
          <w:p w:rsidR="00072DB6" w:rsidRDefault="00072DB6" w:rsidP="00072DB6">
            <w:pPr>
              <w:pStyle w:val="paragraph"/>
              <w:spacing w:before="0" w:beforeAutospacing="0" w:after="0" w:afterAutospacing="0" w:line="254" w:lineRule="auto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Style w:val="eop"/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5</w:t>
            </w:r>
            <w:r>
              <w:rPr>
                <w:rStyle w:val="eop"/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.aktivnost </w:t>
            </w:r>
          </w:p>
          <w:p w:rsidR="00072DB6" w:rsidRPr="00F65026" w:rsidRDefault="00072DB6" w:rsidP="00F65026">
            <w:pPr>
              <w:pStyle w:val="paragraph"/>
              <w:spacing w:before="0" w:beforeAutospacing="0" w:after="0" w:afterAutospacing="0" w:line="254" w:lineRule="auto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Sve prethodne aktivnosti poticaj su za raspravu na zadanu temu: </w:t>
            </w:r>
            <w:r w:rsidRPr="00072DB6">
              <w:rPr>
                <w:rStyle w:val="eop"/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Koliko je naša želja za promjenom izgleda potaknuta nametnutim standardima ljepote</w:t>
            </w:r>
            <w:r>
              <w:rPr>
                <w:rStyle w:val="eop"/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  <w:p w:rsidR="00F65026" w:rsidRDefault="00F65026" w:rsidP="00F65026">
            <w:pPr>
              <w:pStyle w:val="paragraph"/>
              <w:spacing w:before="0" w:beforeAutospacing="0" w:after="0" w:afterAutospacing="0" w:line="254" w:lineRule="auto"/>
              <w:textAlignment w:val="baseline"/>
              <w:rPr>
                <w:rStyle w:val="eop"/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645694" w:rsidRDefault="00645694">
            <w:pPr>
              <w:spacing w:line="240" w:lineRule="auto"/>
              <w:textAlignment w:val="baseline"/>
              <w:rPr>
                <w:rStyle w:val="normaltextrun"/>
              </w:rPr>
            </w:pPr>
            <w:r>
              <w:rPr>
                <w:rStyle w:val="normaltextrun"/>
                <w:rFonts w:cstheme="minorHAnsi"/>
              </w:rPr>
              <w:t>ZAVRŠNI DIO</w:t>
            </w:r>
          </w:p>
          <w:p w:rsidR="00645694" w:rsidRDefault="00072DB6">
            <w:pPr>
              <w:spacing w:line="240" w:lineRule="auto"/>
              <w:textAlignment w:val="baseline"/>
              <w:rPr>
                <w:rStyle w:val="normaltextrun"/>
                <w:rFonts w:cstheme="minorHAnsi"/>
                <w:i/>
              </w:rPr>
            </w:pPr>
            <w:r>
              <w:rPr>
                <w:rStyle w:val="normaltextrun"/>
                <w:rFonts w:cstheme="minorHAnsi"/>
              </w:rPr>
              <w:t xml:space="preserve"> </w:t>
            </w:r>
            <w:r w:rsidR="00184865">
              <w:rPr>
                <w:rStyle w:val="normaltextrun"/>
                <w:rFonts w:cstheme="minorHAnsi"/>
              </w:rPr>
              <w:t>Učenici će ukratko iznijeti svoja razmišljanja o reklamama i njihovu utjecaju na mlade, s naglaskom na neke negativne posljedice slijepog praćenja trendova (npr. poremećaji u prehrani)</w:t>
            </w:r>
          </w:p>
          <w:p w:rsidR="00645694" w:rsidRDefault="00184865">
            <w:pPr>
              <w:spacing w:line="240" w:lineRule="auto"/>
              <w:textAlignment w:val="baseline"/>
              <w:rPr>
                <w:rFonts w:eastAsia="Times New Roman"/>
                <w:lang w:eastAsia="hr-HR"/>
              </w:rPr>
            </w:pPr>
            <w:r>
              <w:rPr>
                <w:rStyle w:val="normaltextrun"/>
                <w:rFonts w:cstheme="minorHAnsi"/>
              </w:rPr>
              <w:t xml:space="preserve"> </w:t>
            </w:r>
          </w:p>
          <w:p w:rsidR="00645694" w:rsidRDefault="00645694">
            <w:pPr>
              <w:spacing w:line="240" w:lineRule="auto"/>
              <w:textAlignment w:val="baseline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 xml:space="preserve"> </w:t>
            </w:r>
          </w:p>
        </w:tc>
      </w:tr>
      <w:tr w:rsidR="00645694" w:rsidTr="00645694">
        <w:tc>
          <w:tcPr>
            <w:tcW w:w="1843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EEAF6" w:themeFill="accent1" w:themeFillTint="33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lastRenderedPageBreak/>
              <w:t>Sredstva i materijali</w:t>
            </w:r>
            <w:r>
              <w:rPr>
                <w:rFonts w:ascii="Calibri" w:eastAsia="Times New Roman" w:hAnsi="Calibri" w:cs="Calibri"/>
                <w:b/>
                <w:lang w:eastAsia="hr-HR"/>
              </w:rPr>
              <w:t> </w:t>
            </w:r>
          </w:p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t> </w:t>
            </w:r>
            <w:r>
              <w:rPr>
                <w:rFonts w:ascii="Calibri" w:eastAsia="Times New Roman" w:hAnsi="Calibri" w:cs="Calibri"/>
                <w:b/>
                <w:lang w:eastAsia="hr-HR"/>
              </w:rPr>
              <w:t> </w:t>
            </w:r>
          </w:p>
        </w:tc>
        <w:tc>
          <w:tcPr>
            <w:tcW w:w="850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645694">
            <w:pPr>
              <w:spacing w:line="240" w:lineRule="auto"/>
              <w:textAlignment w:val="baseline"/>
              <w:rPr>
                <w:rFonts w:ascii="Calibri" w:eastAsia="Times New Roman" w:hAnsi="Calibri" w:cs="Calibri"/>
                <w:lang w:eastAsia="hr-HR"/>
              </w:rPr>
            </w:pPr>
            <w:r>
              <w:rPr>
                <w:rFonts w:ascii="Calibri" w:eastAsia="Times New Roman" w:hAnsi="Calibri" w:cs="Calibri"/>
                <w:lang w:eastAsia="hr-HR"/>
              </w:rPr>
              <w:t>-mobiteli, računala</w:t>
            </w:r>
          </w:p>
          <w:p w:rsidR="00645694" w:rsidRDefault="00645694">
            <w:pPr>
              <w:spacing w:line="240" w:lineRule="auto"/>
              <w:textAlignment w:val="baseline"/>
              <w:rPr>
                <w:rFonts w:ascii="Calibri" w:eastAsia="Times New Roman" w:hAnsi="Calibri" w:cs="Times New Roman"/>
                <w:lang w:eastAsia="hr-HR"/>
              </w:rPr>
            </w:pPr>
            <w:r>
              <w:rPr>
                <w:rFonts w:ascii="Calibri" w:eastAsia="Times New Roman" w:hAnsi="Calibri" w:cs="Times New Roman"/>
                <w:lang w:eastAsia="hr-HR"/>
              </w:rPr>
              <w:t>-internetske stranice po izboru učenika</w:t>
            </w:r>
          </w:p>
        </w:tc>
      </w:tr>
      <w:tr w:rsidR="00645694" w:rsidTr="00645694">
        <w:tc>
          <w:tcPr>
            <w:tcW w:w="1843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EEAF6" w:themeFill="accent1" w:themeFillTint="33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t>Predviđeno trajanje aktivnosti</w:t>
            </w:r>
            <w:r>
              <w:rPr>
                <w:rFonts w:ascii="Calibri" w:eastAsia="Times New Roman" w:hAnsi="Calibri" w:cs="Calibri"/>
                <w:b/>
                <w:lang w:eastAsia="hr-HR"/>
              </w:rPr>
              <w:t> </w:t>
            </w:r>
          </w:p>
        </w:tc>
        <w:tc>
          <w:tcPr>
            <w:tcW w:w="850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0C210E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lang w:eastAsia="hr-HR"/>
              </w:rPr>
              <w:t>4</w:t>
            </w:r>
            <w:r w:rsidR="00645694">
              <w:rPr>
                <w:rFonts w:ascii="Calibri" w:eastAsia="Times New Roman" w:hAnsi="Calibri" w:cs="Calibri"/>
                <w:lang w:eastAsia="hr-HR"/>
              </w:rPr>
              <w:t xml:space="preserve"> školska sata </w:t>
            </w:r>
            <w:bookmarkStart w:id="0" w:name="_GoBack"/>
            <w:bookmarkEnd w:id="0"/>
          </w:p>
        </w:tc>
      </w:tr>
      <w:tr w:rsidR="00645694" w:rsidTr="00645694">
        <w:tc>
          <w:tcPr>
            <w:tcW w:w="1843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EEAF6" w:themeFill="accent1" w:themeFillTint="33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t>Učenički uradci, izrađeni materijali, fotografije</w:t>
            </w:r>
            <w:r>
              <w:rPr>
                <w:rFonts w:ascii="Calibri" w:eastAsia="Times New Roman" w:hAnsi="Calibri" w:cs="Calibri"/>
                <w:b/>
                <w:lang w:eastAsia="hr-HR"/>
              </w:rPr>
              <w:t> </w:t>
            </w:r>
          </w:p>
        </w:tc>
        <w:tc>
          <w:tcPr>
            <w:tcW w:w="850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645694">
            <w:pPr>
              <w:spacing w:line="240" w:lineRule="auto"/>
              <w:textAlignment w:val="baseline"/>
              <w:rPr>
                <w:rFonts w:ascii="Calibri" w:eastAsia="Times New Roman" w:hAnsi="Calibri" w:cs="Calibri"/>
                <w:lang w:eastAsia="hr-HR"/>
              </w:rPr>
            </w:pPr>
            <w:r>
              <w:rPr>
                <w:rFonts w:ascii="Calibri" w:eastAsia="Times New Roman" w:hAnsi="Calibri" w:cs="Calibri"/>
                <w:lang w:eastAsia="hr-HR"/>
              </w:rPr>
              <w:t>-</w:t>
            </w:r>
            <w:r w:rsidR="00184865">
              <w:rPr>
                <w:rFonts w:ascii="Calibri" w:eastAsia="Times New Roman" w:hAnsi="Calibri" w:cs="Calibri"/>
                <w:lang w:eastAsia="hr-HR"/>
              </w:rPr>
              <w:t>učeničke fotografije</w:t>
            </w:r>
          </w:p>
          <w:p w:rsidR="00645694" w:rsidRDefault="00184865">
            <w:pPr>
              <w:spacing w:line="240" w:lineRule="auto"/>
              <w:textAlignment w:val="baseline"/>
              <w:rPr>
                <w:rFonts w:ascii="Calibri" w:eastAsia="Times New Roman" w:hAnsi="Calibri" w:cs="Calibri"/>
                <w:lang w:eastAsia="hr-HR"/>
              </w:rPr>
            </w:pPr>
            <w:r>
              <w:rPr>
                <w:rFonts w:ascii="Calibri" w:eastAsia="Times New Roman" w:hAnsi="Calibri" w:cs="Calibri"/>
                <w:lang w:eastAsia="hr-HR"/>
              </w:rPr>
              <w:t>-PPT prezentacije</w:t>
            </w:r>
          </w:p>
        </w:tc>
      </w:tr>
      <w:tr w:rsidR="00645694" w:rsidTr="00645694">
        <w:tc>
          <w:tcPr>
            <w:tcW w:w="1843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shd w:val="clear" w:color="auto" w:fill="DEEAF6" w:themeFill="accent1" w:themeFillTint="33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645694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shd w:val="clear" w:color="auto" w:fill="DEEAF6"/>
                <w:lang w:eastAsia="hr-HR"/>
              </w:rPr>
              <w:t>Dodatni sadržaji, poveznice, literatura</w:t>
            </w:r>
          </w:p>
        </w:tc>
        <w:tc>
          <w:tcPr>
            <w:tcW w:w="8505" w:type="dxa"/>
            <w:tcBorders>
              <w:top w:val="single" w:sz="6" w:space="0" w:color="C8CACC"/>
              <w:left w:val="single" w:sz="6" w:space="0" w:color="C8CACC"/>
              <w:bottom w:val="single" w:sz="6" w:space="0" w:color="C8CACC"/>
              <w:right w:val="single" w:sz="6" w:space="0" w:color="C8CACC"/>
            </w:tcBorders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45694" w:rsidRDefault="00184865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Calibri" w:eastAsia="Times New Roman" w:hAnsi="Calibri" w:cs="Calibri"/>
                <w:lang w:eastAsia="hr-HR"/>
              </w:rPr>
              <w:t xml:space="preserve"> -internetske stranice po izboru učenika</w:t>
            </w:r>
          </w:p>
        </w:tc>
      </w:tr>
    </w:tbl>
    <w:p w:rsidR="00645694" w:rsidRDefault="00645694" w:rsidP="00645694">
      <w:pPr>
        <w:spacing w:line="240" w:lineRule="auto"/>
        <w:rPr>
          <w:i/>
        </w:rPr>
      </w:pPr>
    </w:p>
    <w:p w:rsidR="00645694" w:rsidRDefault="00645694" w:rsidP="00645694">
      <w:pPr>
        <w:spacing w:line="240" w:lineRule="auto"/>
        <w:rPr>
          <w:i/>
        </w:rPr>
      </w:pPr>
      <w:r>
        <w:rPr>
          <w:i/>
        </w:rPr>
        <w:t xml:space="preserve"> </w:t>
      </w:r>
    </w:p>
    <w:p w:rsidR="009B2231" w:rsidRDefault="000C210E"/>
    <w:sectPr w:rsidR="009B2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694"/>
    <w:rsid w:val="00072DB6"/>
    <w:rsid w:val="000C210E"/>
    <w:rsid w:val="00184865"/>
    <w:rsid w:val="005813D9"/>
    <w:rsid w:val="00645694"/>
    <w:rsid w:val="00C2354D"/>
    <w:rsid w:val="00D92C68"/>
    <w:rsid w:val="00D939E7"/>
    <w:rsid w:val="00E55B6C"/>
    <w:rsid w:val="00F6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AAF2B-592A-45FB-8411-2FCE7C5BB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694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45694"/>
    <w:pPr>
      <w:spacing w:after="80" w:line="240" w:lineRule="atLeast"/>
      <w:ind w:left="720"/>
      <w:contextualSpacing/>
    </w:pPr>
  </w:style>
  <w:style w:type="paragraph" w:customStyle="1" w:styleId="paragraph">
    <w:name w:val="paragraph"/>
    <w:basedOn w:val="Normal"/>
    <w:rsid w:val="00645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645694"/>
  </w:style>
  <w:style w:type="character" w:customStyle="1" w:styleId="eop">
    <w:name w:val="eop"/>
    <w:basedOn w:val="Zadanifontodlomka"/>
    <w:rsid w:val="00645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8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vale.ijelencic70@gmail.com</dc:creator>
  <cp:keywords/>
  <dc:description/>
  <cp:lastModifiedBy>vale.ijelencic70@gmail.com</cp:lastModifiedBy>
  <cp:revision>6</cp:revision>
  <dcterms:created xsi:type="dcterms:W3CDTF">2019-08-18T14:57:00Z</dcterms:created>
  <dcterms:modified xsi:type="dcterms:W3CDTF">2019-08-18T15:37:00Z</dcterms:modified>
</cp:coreProperties>
</file>